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9" w:type="pct"/>
        <w:tblInd w:w="-176" w:type="dxa"/>
        <w:tblLook w:val="04A0"/>
      </w:tblPr>
      <w:tblGrid>
        <w:gridCol w:w="3545"/>
        <w:gridCol w:w="6583"/>
      </w:tblGrid>
      <w:tr w:rsidR="00A15DDB" w:rsidRPr="007C795E" w:rsidTr="001C4DD3">
        <w:trPr>
          <w:trHeight w:val="13901"/>
        </w:trPr>
        <w:tc>
          <w:tcPr>
            <w:tcW w:w="1750" w:type="pct"/>
          </w:tcPr>
          <w:p w:rsidR="00F471EC" w:rsidRPr="00482793" w:rsidRDefault="00CF4EBE" w:rsidP="008C47A8">
            <w:pPr>
              <w:pStyle w:val="NormaleWeb"/>
              <w:jc w:val="center"/>
              <w:rPr>
                <w:rFonts w:ascii="Calibri" w:hAnsi="Calibri" w:cs="Calibri"/>
                <w:b/>
                <w:bCs/>
                <w:i/>
                <w:color w:val="006600"/>
              </w:rPr>
            </w:pPr>
            <w:r w:rsidRPr="00A504CF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-520065</wp:posOffset>
                  </wp:positionH>
                  <wp:positionV relativeFrom="paragraph">
                    <wp:posOffset>-690245</wp:posOffset>
                  </wp:positionV>
                  <wp:extent cx="2228850" cy="685800"/>
                  <wp:effectExtent l="19050" t="0" r="0" b="0"/>
                  <wp:wrapNone/>
                  <wp:docPr id="1" name="Immagine 1" descr="logo COMIECO per carta intest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COMIECO per carta intest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15DDB" w:rsidRPr="00A504CF">
              <w:rPr>
                <w:rFonts w:ascii="Calibri" w:hAnsi="Calibri" w:cs="Calibri"/>
                <w:sz w:val="16"/>
                <w:szCs w:val="16"/>
              </w:rPr>
              <w:br/>
            </w:r>
            <w:r w:rsidR="00570974">
              <w:rPr>
                <w:rFonts w:ascii="Calibri" w:hAnsi="Calibri" w:cs="Calibri"/>
                <w:b/>
                <w:bCs/>
                <w:i/>
                <w:color w:val="006600"/>
              </w:rPr>
              <w:t>Comieco</w:t>
            </w:r>
            <w:r w:rsidR="00482793">
              <w:rPr>
                <w:rFonts w:ascii="Calibri" w:hAnsi="Calibri" w:cs="Calibri"/>
                <w:b/>
                <w:bCs/>
                <w:i/>
                <w:color w:val="006600"/>
              </w:rPr>
              <w:t xml:space="preserve"> </w:t>
            </w:r>
            <w:r w:rsidR="00482793" w:rsidRPr="00482793">
              <w:rPr>
                <w:rFonts w:ascii="Calibri" w:hAnsi="Calibri" w:cs="Calibri"/>
                <w:b/>
                <w:bCs/>
                <w:i/>
                <w:color w:val="006600"/>
              </w:rPr>
              <w:t>rende omaggio</w:t>
            </w:r>
            <w:r w:rsidR="00F471EC" w:rsidRPr="00482793">
              <w:rPr>
                <w:rFonts w:ascii="Calibri" w:hAnsi="Calibri" w:cs="Calibri"/>
                <w:b/>
                <w:bCs/>
                <w:i/>
                <w:color w:val="006600"/>
              </w:rPr>
              <w:t xml:space="preserve"> </w:t>
            </w:r>
            <w:r w:rsidR="00482793" w:rsidRPr="00482793">
              <w:rPr>
                <w:rFonts w:ascii="Calibri" w:hAnsi="Calibri" w:cs="Calibri"/>
                <w:b/>
                <w:bCs/>
                <w:i/>
                <w:color w:val="006600"/>
              </w:rPr>
              <w:t>a</w:t>
            </w:r>
            <w:r w:rsidR="00F471EC" w:rsidRPr="00482793">
              <w:rPr>
                <w:rFonts w:ascii="Calibri" w:hAnsi="Calibri" w:cs="Calibri"/>
                <w:b/>
                <w:bCs/>
                <w:i/>
                <w:color w:val="006600"/>
              </w:rPr>
              <w:t>i 150 anni dell’</w:t>
            </w:r>
            <w:r w:rsidR="00482793" w:rsidRPr="00482793">
              <w:rPr>
                <w:rFonts w:ascii="Calibri" w:hAnsi="Calibri" w:cs="Calibri"/>
                <w:b/>
                <w:bCs/>
                <w:i/>
                <w:color w:val="006600"/>
              </w:rPr>
              <w:t>U</w:t>
            </w:r>
            <w:r w:rsidR="00F471EC" w:rsidRPr="00482793">
              <w:rPr>
                <w:rFonts w:ascii="Calibri" w:hAnsi="Calibri" w:cs="Calibri"/>
                <w:b/>
                <w:bCs/>
                <w:i/>
                <w:color w:val="006600"/>
              </w:rPr>
              <w:t>nità di Italia</w:t>
            </w:r>
          </w:p>
          <w:p w:rsidR="00F471EC" w:rsidRDefault="00CC4785" w:rsidP="00470649">
            <w:pPr>
              <w:pStyle w:val="NormaleWeb"/>
              <w:jc w:val="center"/>
              <w:rPr>
                <w:rFonts w:ascii="Calibri" w:hAnsi="Calibri" w:cs="Calibri"/>
                <w:b/>
                <w:bCs/>
                <w:color w:val="0066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6600"/>
                <w:sz w:val="36"/>
                <w:szCs w:val="36"/>
              </w:rPr>
              <w:t xml:space="preserve">AL VIA IL TOUR AUTUNNALE DEL PALACOMIECO E DELLA MOSTRA </w:t>
            </w:r>
            <w:r w:rsidR="00CB5377">
              <w:rPr>
                <w:rFonts w:ascii="Calibri" w:hAnsi="Calibri" w:cs="Calibri"/>
                <w:b/>
                <w:bCs/>
                <w:color w:val="006600"/>
                <w:sz w:val="36"/>
                <w:szCs w:val="36"/>
              </w:rPr>
              <w:t>“</w:t>
            </w:r>
            <w:r w:rsidR="00F471EC">
              <w:rPr>
                <w:rFonts w:ascii="Calibri" w:hAnsi="Calibri" w:cs="Calibri"/>
                <w:b/>
                <w:bCs/>
                <w:color w:val="006600"/>
                <w:sz w:val="36"/>
                <w:szCs w:val="36"/>
              </w:rPr>
              <w:t>LA CARTA UNISCE GLI ITALIANI</w:t>
            </w:r>
            <w:r w:rsidR="00CB5377">
              <w:rPr>
                <w:rFonts w:ascii="Calibri" w:hAnsi="Calibri" w:cs="Calibri"/>
                <w:b/>
                <w:bCs/>
                <w:color w:val="006600"/>
                <w:sz w:val="36"/>
                <w:szCs w:val="36"/>
              </w:rPr>
              <w:t>”</w:t>
            </w:r>
          </w:p>
          <w:p w:rsidR="00CB5377" w:rsidRPr="00A504CF" w:rsidRDefault="00482793" w:rsidP="00570974">
            <w:pPr>
              <w:pStyle w:val="NormaleWeb"/>
              <w:rPr>
                <w:rFonts w:ascii="Calibri" w:hAnsi="Calibri" w:cs="Calibri"/>
                <w:b/>
                <w:bCs/>
                <w:i/>
                <w:color w:val="006600"/>
                <w:sz w:val="22"/>
              </w:rPr>
            </w:pPr>
            <w:r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Parte da 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Montebellun</w:t>
            </w:r>
            <w:r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a</w:t>
            </w:r>
            <w:r w:rsidR="00847CA4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,</w:t>
            </w:r>
            <w:r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il 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3</w:t>
            </w:r>
            <w:r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novembre</w:t>
            </w:r>
            <w:r w:rsidR="00847CA4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,</w:t>
            </w:r>
            <w:r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la struttura itinerante </w:t>
            </w:r>
            <w:r w:rsidR="00E85038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ideata da Comieco, </w:t>
            </w:r>
            <w:r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che porta in piazza  il ciclo del riciclo della carta.</w:t>
            </w:r>
            <w:r w:rsidR="00570974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</w:t>
            </w:r>
          </w:p>
          <w:p w:rsidR="00303237" w:rsidRPr="00A504CF" w:rsidRDefault="00303237" w:rsidP="00570974">
            <w:pPr>
              <w:pStyle w:val="NormaleWeb"/>
              <w:rPr>
                <w:rFonts w:ascii="Calibri" w:hAnsi="Calibri" w:cs="Calibri"/>
                <w:b/>
                <w:bCs/>
                <w:i/>
                <w:color w:val="0066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noProof/>
                <w:color w:val="0066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1848485</wp:posOffset>
                  </wp:positionV>
                  <wp:extent cx="762000" cy="571500"/>
                  <wp:effectExtent l="19050" t="0" r="0" b="0"/>
                  <wp:wrapNone/>
                  <wp:docPr id="12" name="Immagine 9" descr="logo fieg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logo fieg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18D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Il tour 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approd</w:t>
            </w:r>
            <w:r w:rsidR="0010018D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erà </w:t>
            </w:r>
            <w:r w:rsidR="00E85038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poi 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a Trieste</w:t>
            </w:r>
            <w:r w:rsidR="00847CA4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(dal 10 al 13 novembre)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, Ancona</w:t>
            </w:r>
            <w:r w:rsidR="00847CA4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(dal 17 al 20 novembre)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, Termoli</w:t>
            </w:r>
            <w:r w:rsidR="00847CA4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(dal 24 al 27 novembre)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e Viterbo</w:t>
            </w:r>
            <w:r w:rsidR="00847CA4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(dal 1° al 4 dicembre)</w:t>
            </w:r>
            <w:r w:rsidR="0010018D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per</w:t>
            </w:r>
            <w:r w:rsidR="0010018D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propo</w:t>
            </w:r>
            <w:r w:rsidR="00CC4785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rr</w:t>
            </w:r>
            <w:r w:rsidR="0010018D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e </w:t>
            </w:r>
            <w:r w:rsidR="00BB144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l</w:t>
            </w:r>
            <w:r w:rsidR="00570974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a mostra</w:t>
            </w:r>
            <w:r w:rsidR="00EA7DB0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</w:t>
            </w:r>
            <w:r w:rsidR="00570974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che racconta il ruolo della carta neIl</w:t>
            </w:r>
            <w:r w:rsidR="0010018D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a formazione della coscienza nazionale.</w:t>
            </w:r>
            <w:r w:rsidR="00EA7DB0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 </w:t>
            </w:r>
            <w:r w:rsidR="00341185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All</w:t>
            </w:r>
            <w:r w:rsidR="00EA7DB0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’iniziativa ha </w:t>
            </w:r>
            <w:r w:rsidR="00341185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 xml:space="preserve">aderito </w:t>
            </w:r>
            <w:r w:rsidR="00EA7DB0" w:rsidRPr="00A504CF">
              <w:rPr>
                <w:rFonts w:ascii="Calibri" w:hAnsi="Calibri" w:cs="Calibri"/>
                <w:b/>
                <w:bCs/>
                <w:i/>
                <w:color w:val="006600"/>
                <w:sz w:val="22"/>
                <w:szCs w:val="22"/>
              </w:rPr>
              <w:t>la FIEG (Federazione Italiana Editori Giornali)</w:t>
            </w:r>
          </w:p>
          <w:p w:rsidR="00F471EC" w:rsidRDefault="00A3553A" w:rsidP="00741B3F">
            <w:pPr>
              <w:pStyle w:val="Normale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-8255</wp:posOffset>
                  </wp:positionV>
                  <wp:extent cx="752475" cy="495300"/>
                  <wp:effectExtent l="19050" t="0" r="9525" b="0"/>
                  <wp:wrapNone/>
                  <wp:docPr id="9" name="Immagine 8" descr="assografic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assografic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0EB1" w:rsidRDefault="00CC4785" w:rsidP="00741B3F">
            <w:pPr>
              <w:pStyle w:val="Normale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237490</wp:posOffset>
                  </wp:positionV>
                  <wp:extent cx="1066800" cy="361950"/>
                  <wp:effectExtent l="19050" t="0" r="0" b="0"/>
                  <wp:wrapNone/>
                  <wp:docPr id="4" name="Immagine 7" descr="2008_ Asso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2008_ Asso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0EB1" w:rsidRDefault="00700EB1" w:rsidP="00741B3F">
            <w:pPr>
              <w:pStyle w:val="NormaleWeb"/>
              <w:rPr>
                <w:rFonts w:ascii="Calibri" w:hAnsi="Calibri" w:cs="Calibri"/>
              </w:rPr>
            </w:pPr>
          </w:p>
          <w:p w:rsidR="00CF4EBE" w:rsidRPr="00847CA4" w:rsidRDefault="00CF4EBE" w:rsidP="00470649">
            <w:pPr>
              <w:ind w:right="-360"/>
              <w:rPr>
                <w:rFonts w:cs="Arial"/>
                <w:b/>
                <w:sz w:val="12"/>
                <w:szCs w:val="12"/>
                <w:u w:val="single"/>
                <w:lang w:eastAsia="zh-CN"/>
              </w:rPr>
            </w:pPr>
          </w:p>
          <w:p w:rsidR="00A15DDB" w:rsidRPr="00A504CF" w:rsidRDefault="00A15DDB" w:rsidP="00470649">
            <w:pPr>
              <w:ind w:right="-360"/>
              <w:rPr>
                <w:rFonts w:cs="Arial"/>
                <w:b/>
                <w:sz w:val="18"/>
                <w:szCs w:val="18"/>
                <w:u w:val="single"/>
                <w:lang w:eastAsia="zh-CN"/>
              </w:rPr>
            </w:pPr>
            <w:r w:rsidRPr="00A504CF">
              <w:rPr>
                <w:rFonts w:cs="Arial"/>
                <w:b/>
                <w:sz w:val="18"/>
                <w:szCs w:val="18"/>
                <w:u w:val="single"/>
                <w:lang w:eastAsia="zh-CN"/>
              </w:rPr>
              <w:t>Ufficio stampa Comieco:</w:t>
            </w:r>
          </w:p>
          <w:p w:rsidR="00A15DDB" w:rsidRPr="00A504CF" w:rsidRDefault="00A15DDB" w:rsidP="00470649">
            <w:pPr>
              <w:ind w:right="34"/>
              <w:rPr>
                <w:rFonts w:cs="Arial"/>
                <w:b/>
                <w:bCs/>
                <w:sz w:val="18"/>
                <w:szCs w:val="18"/>
              </w:rPr>
            </w:pPr>
            <w:r w:rsidRPr="00A504CF">
              <w:rPr>
                <w:rFonts w:cs="Arial"/>
                <w:b/>
                <w:bCs/>
                <w:sz w:val="18"/>
                <w:szCs w:val="18"/>
              </w:rPr>
              <w:t>Alberto Bobbio</w:t>
            </w:r>
          </w:p>
          <w:p w:rsidR="00A15DDB" w:rsidRPr="00A504CF" w:rsidRDefault="00A15DDB" w:rsidP="00470649">
            <w:pPr>
              <w:pStyle w:val="Titolo2"/>
              <w:tabs>
                <w:tab w:val="right" w:pos="2822"/>
              </w:tabs>
              <w:rPr>
                <w:b w:val="0"/>
                <w:bCs/>
                <w:color w:val="auto"/>
                <w:szCs w:val="18"/>
                <w:lang w:val="de-DE"/>
              </w:rPr>
            </w:pPr>
            <w:r w:rsidRPr="00A504CF">
              <w:rPr>
                <w:b w:val="0"/>
                <w:bCs/>
                <w:color w:val="auto"/>
                <w:szCs w:val="18"/>
                <w:lang w:val="de-DE"/>
              </w:rPr>
              <w:t>Tel: 335-1097277</w:t>
            </w:r>
          </w:p>
          <w:p w:rsidR="00A15DDB" w:rsidRPr="00A504CF" w:rsidRDefault="002B5480" w:rsidP="00470649">
            <w:pPr>
              <w:spacing w:line="276" w:lineRule="auto"/>
              <w:jc w:val="both"/>
              <w:rPr>
                <w:rFonts w:cs="Arial"/>
                <w:bCs/>
                <w:sz w:val="18"/>
                <w:szCs w:val="18"/>
                <w:lang w:val="de-DE"/>
              </w:rPr>
            </w:pPr>
            <w:hyperlink r:id="rId12" w:history="1">
              <w:r w:rsidR="00A15DDB" w:rsidRPr="00A504CF">
                <w:rPr>
                  <w:rStyle w:val="Collegamentoipertestuale"/>
                  <w:rFonts w:cs="Arial"/>
                  <w:bCs/>
                  <w:sz w:val="18"/>
                  <w:szCs w:val="18"/>
                  <w:lang w:val="de-DE"/>
                </w:rPr>
                <w:t>a.bobbio@inc-comunicazione.it</w:t>
              </w:r>
            </w:hyperlink>
            <w:r w:rsidR="00A15DDB" w:rsidRPr="00A504CF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</w:p>
          <w:p w:rsidR="00A15DDB" w:rsidRPr="00A504CF" w:rsidRDefault="00A15DDB" w:rsidP="00470649">
            <w:pPr>
              <w:ind w:right="34"/>
              <w:rPr>
                <w:rFonts w:cs="Arial"/>
                <w:b/>
                <w:bCs/>
                <w:sz w:val="18"/>
                <w:szCs w:val="18"/>
              </w:rPr>
            </w:pPr>
            <w:r w:rsidRPr="00A504CF">
              <w:rPr>
                <w:rFonts w:cs="Arial"/>
                <w:b/>
                <w:bCs/>
                <w:sz w:val="18"/>
                <w:szCs w:val="18"/>
              </w:rPr>
              <w:t>Simone Silvi</w:t>
            </w:r>
          </w:p>
          <w:p w:rsidR="00A15DDB" w:rsidRPr="00A504CF" w:rsidRDefault="00A15DDB" w:rsidP="00470649">
            <w:pPr>
              <w:pStyle w:val="Titolo2"/>
              <w:tabs>
                <w:tab w:val="right" w:pos="2822"/>
              </w:tabs>
              <w:rPr>
                <w:b w:val="0"/>
                <w:bCs/>
                <w:color w:val="auto"/>
                <w:szCs w:val="18"/>
                <w:lang w:val="de-DE"/>
              </w:rPr>
            </w:pPr>
            <w:r w:rsidRPr="00A504CF">
              <w:rPr>
                <w:b w:val="0"/>
                <w:bCs/>
                <w:color w:val="auto"/>
                <w:szCs w:val="18"/>
                <w:lang w:val="de-DE"/>
              </w:rPr>
              <w:t>Tel: 347-5967201</w:t>
            </w:r>
          </w:p>
          <w:p w:rsidR="00A15DDB" w:rsidRPr="00A504CF" w:rsidRDefault="002B5480" w:rsidP="00470649">
            <w:pPr>
              <w:spacing w:line="276" w:lineRule="auto"/>
              <w:jc w:val="both"/>
              <w:rPr>
                <w:rFonts w:cs="Arial"/>
                <w:bCs/>
                <w:sz w:val="18"/>
                <w:szCs w:val="18"/>
              </w:rPr>
            </w:pPr>
            <w:hyperlink r:id="rId13" w:history="1">
              <w:r w:rsidR="00A15DDB" w:rsidRPr="00A504CF">
                <w:rPr>
                  <w:rStyle w:val="Collegamentoipertestuale"/>
                  <w:rFonts w:cs="Arial"/>
                  <w:bCs/>
                  <w:sz w:val="18"/>
                  <w:szCs w:val="18"/>
                  <w:lang w:val="de-DE"/>
                </w:rPr>
                <w:t>s.silvi@inc-comunicazione.it</w:t>
              </w:r>
            </w:hyperlink>
          </w:p>
          <w:p w:rsidR="00A15DDB" w:rsidRPr="00847CA4" w:rsidRDefault="00A15DDB" w:rsidP="00470649">
            <w:pPr>
              <w:ind w:right="34"/>
              <w:rPr>
                <w:rFonts w:cs="Arial"/>
                <w:b/>
                <w:bCs/>
                <w:i/>
                <w:iCs/>
                <w:color w:val="808080"/>
                <w:sz w:val="12"/>
                <w:szCs w:val="12"/>
              </w:rPr>
            </w:pPr>
          </w:p>
          <w:p w:rsidR="00A15DDB" w:rsidRPr="00A504CF" w:rsidRDefault="00A15DDB" w:rsidP="00470649">
            <w:pPr>
              <w:ind w:right="34"/>
              <w:rPr>
                <w:sz w:val="16"/>
                <w:szCs w:val="16"/>
              </w:rPr>
            </w:pPr>
            <w:r w:rsidRPr="00A504CF">
              <w:rPr>
                <w:rFonts w:cs="Arial"/>
                <w:b/>
                <w:bCs/>
                <w:i/>
                <w:iCs/>
                <w:color w:val="808080"/>
                <w:sz w:val="16"/>
                <w:szCs w:val="16"/>
              </w:rPr>
              <w:t>Comieco</w:t>
            </w:r>
            <w:r w:rsidRPr="00A504CF">
              <w:rPr>
                <w:rFonts w:cs="Arial"/>
                <w:i/>
                <w:iCs/>
                <w:color w:val="808080"/>
                <w:sz w:val="16"/>
                <w:szCs w:val="16"/>
              </w:rPr>
              <w:t xml:space="preserve"> è il Consorzio Nazionale Recupero e Riciclo degli imballaggi a base Cellulosica. Il Consorzio ha come compito istituzionale il raggiungimento degli obiettivi di riciclo fissati dalla normativa comunitaria e recepiti dalla legislazione nazionale. A Comieco aderiscono circa 3.400 imprese della filiera cartaria dell’imballaggio. Per realizzare questi obiettivi il Consorzio ha sottoscritto convenzioni sulla raccolta differenziata che coinvolgono l’80% dei Comuni e oltre 52 milioni di Italiani (dati aggiornati al 31 dicembre 2009)</w:t>
            </w:r>
            <w:r w:rsidR="00741B3F" w:rsidRPr="00A504CF">
              <w:rPr>
                <w:rFonts w:cs="Arial"/>
                <w:i/>
                <w:iCs/>
                <w:color w:val="808080"/>
                <w:sz w:val="16"/>
                <w:szCs w:val="16"/>
              </w:rPr>
              <w:t>.</w:t>
            </w:r>
          </w:p>
        </w:tc>
        <w:tc>
          <w:tcPr>
            <w:tcW w:w="3250" w:type="pct"/>
          </w:tcPr>
          <w:p w:rsidR="00DF4BED" w:rsidRDefault="004E13F4" w:rsidP="008E0A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22122">
              <w:rPr>
                <w:rFonts w:asciiTheme="minorHAnsi" w:hAnsiTheme="minorHAnsi" w:cstheme="minorHAnsi"/>
                <w:b/>
              </w:rPr>
              <w:t xml:space="preserve">Torna </w:t>
            </w:r>
            <w:r w:rsidR="00D216E2" w:rsidRPr="00C22122">
              <w:rPr>
                <w:rFonts w:asciiTheme="minorHAnsi" w:hAnsiTheme="minorHAnsi" w:cstheme="minorHAnsi"/>
                <w:b/>
              </w:rPr>
              <w:t>col</w:t>
            </w:r>
            <w:r w:rsidR="00AB3AA0" w:rsidRPr="00C22122">
              <w:rPr>
                <w:rFonts w:asciiTheme="minorHAnsi" w:hAnsiTheme="minorHAnsi" w:cstheme="minorHAnsi"/>
                <w:b/>
              </w:rPr>
              <w:t xml:space="preserve"> tour autunnale </w:t>
            </w:r>
            <w:r w:rsidRPr="00C22122">
              <w:rPr>
                <w:rFonts w:asciiTheme="minorHAnsi" w:hAnsiTheme="minorHAnsi" w:cstheme="minorHAnsi"/>
                <w:b/>
              </w:rPr>
              <w:t>il Palacomieco</w:t>
            </w:r>
            <w:r w:rsidR="00AB3AA0">
              <w:rPr>
                <w:rFonts w:asciiTheme="minorHAnsi" w:hAnsiTheme="minorHAnsi" w:cstheme="minorHAnsi"/>
              </w:rPr>
              <w:t xml:space="preserve">, </w:t>
            </w:r>
            <w:r w:rsidR="00D216E2" w:rsidRPr="006B533C">
              <w:rPr>
                <w:rFonts w:asciiTheme="minorHAnsi" w:hAnsiTheme="minorHAnsi" w:cstheme="minorHAnsi"/>
              </w:rPr>
              <w:t xml:space="preserve">la struttura itinerante ideata da </w:t>
            </w:r>
            <w:r w:rsidR="00D216E2" w:rsidRPr="006B533C">
              <w:rPr>
                <w:rFonts w:asciiTheme="minorHAnsi" w:hAnsiTheme="minorHAnsi" w:cstheme="minorHAnsi"/>
                <w:b/>
              </w:rPr>
              <w:t>Comieco</w:t>
            </w:r>
            <w:r w:rsidR="00D216E2" w:rsidRPr="006B533C">
              <w:rPr>
                <w:rFonts w:asciiTheme="minorHAnsi" w:hAnsiTheme="minorHAnsi" w:cstheme="minorHAnsi"/>
              </w:rPr>
              <w:t xml:space="preserve"> </w:t>
            </w:r>
            <w:r w:rsidR="00847CA4">
              <w:rPr>
                <w:rFonts w:asciiTheme="minorHAnsi" w:hAnsiTheme="minorHAnsi" w:cstheme="minorHAnsi"/>
              </w:rPr>
              <w:t>per avvicinare scuole e famiglie ai temi del riciclo e della raccolta differenziata di carta e cartone</w:t>
            </w:r>
            <w:r w:rsidR="00E85038">
              <w:rPr>
                <w:rFonts w:asciiTheme="minorHAnsi" w:hAnsiTheme="minorHAnsi" w:cstheme="minorHAnsi"/>
              </w:rPr>
              <w:t xml:space="preserve">. Quest’anno </w:t>
            </w:r>
            <w:r w:rsidR="00E85038" w:rsidRPr="00E85038">
              <w:rPr>
                <w:rFonts w:asciiTheme="minorHAnsi" w:hAnsiTheme="minorHAnsi" w:cstheme="minorHAnsi"/>
                <w:b/>
              </w:rPr>
              <w:t>l’iniziativa</w:t>
            </w:r>
            <w:r w:rsidR="00847CA4" w:rsidRPr="00E85038">
              <w:rPr>
                <w:rFonts w:asciiTheme="minorHAnsi" w:hAnsiTheme="minorHAnsi" w:cstheme="minorHAnsi"/>
                <w:b/>
              </w:rPr>
              <w:t xml:space="preserve"> </w:t>
            </w:r>
            <w:r w:rsidR="00E85038" w:rsidRPr="00E85038">
              <w:rPr>
                <w:rFonts w:asciiTheme="minorHAnsi" w:hAnsiTheme="minorHAnsi" w:cstheme="minorHAnsi"/>
                <w:b/>
              </w:rPr>
              <w:t>è stata anche pensata</w:t>
            </w:r>
            <w:r w:rsidR="00D216E2" w:rsidRPr="00E85038">
              <w:rPr>
                <w:rFonts w:asciiTheme="minorHAnsi" w:hAnsiTheme="minorHAnsi" w:cstheme="minorHAnsi"/>
                <w:b/>
              </w:rPr>
              <w:t xml:space="preserve"> per celebrare i 150 anni dell’unità d’Italia</w:t>
            </w:r>
            <w:r w:rsidR="00D216E2" w:rsidRPr="006B533C">
              <w:rPr>
                <w:rFonts w:asciiTheme="minorHAnsi" w:hAnsiTheme="minorHAnsi" w:cstheme="minorHAnsi"/>
              </w:rPr>
              <w:t xml:space="preserve"> e il </w:t>
            </w:r>
            <w:r w:rsidR="00D216E2" w:rsidRPr="00E85038">
              <w:rPr>
                <w:rFonts w:asciiTheme="minorHAnsi" w:hAnsiTheme="minorHAnsi" w:cstheme="minorHAnsi"/>
                <w:b/>
              </w:rPr>
              <w:t>ruolo giocato dalla carta nel processo di unificazione</w:t>
            </w:r>
            <w:r w:rsidR="00E85038">
              <w:rPr>
                <w:rFonts w:asciiTheme="minorHAnsi" w:hAnsiTheme="minorHAnsi" w:cstheme="minorHAnsi"/>
                <w:b/>
              </w:rPr>
              <w:t xml:space="preserve"> e nella</w:t>
            </w:r>
            <w:r w:rsidR="00E85038" w:rsidRPr="00E85038">
              <w:rPr>
                <w:rFonts w:asciiTheme="minorHAnsi" w:hAnsiTheme="minorHAnsi" w:cstheme="minorHAnsi"/>
                <w:b/>
              </w:rPr>
              <w:t xml:space="preserve"> formazione dell’opinione pubblica</w:t>
            </w:r>
            <w:r w:rsidR="00D216E2">
              <w:rPr>
                <w:rFonts w:asciiTheme="minorHAnsi" w:hAnsiTheme="minorHAnsi" w:cstheme="minorHAnsi"/>
              </w:rPr>
              <w:t xml:space="preserve">. </w:t>
            </w:r>
          </w:p>
          <w:p w:rsidR="00DF4BED" w:rsidRDefault="00DF4BED" w:rsidP="008E0A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DF4BED" w:rsidRDefault="00D216E2" w:rsidP="008E0A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22122">
              <w:rPr>
                <w:rFonts w:asciiTheme="minorHAnsi" w:hAnsiTheme="minorHAnsi" w:cstheme="minorHAnsi"/>
                <w:b/>
              </w:rPr>
              <w:t>La prima tappa</w:t>
            </w:r>
            <w:r w:rsidR="00332C73">
              <w:rPr>
                <w:rFonts w:asciiTheme="minorHAnsi" w:hAnsiTheme="minorHAnsi" w:cstheme="minorHAnsi"/>
                <w:b/>
              </w:rPr>
              <w:t xml:space="preserve"> del </w:t>
            </w:r>
            <w:r w:rsidR="00E85038">
              <w:rPr>
                <w:rFonts w:asciiTheme="minorHAnsi" w:hAnsiTheme="minorHAnsi" w:cstheme="minorHAnsi"/>
                <w:b/>
              </w:rPr>
              <w:t xml:space="preserve">nuovo </w:t>
            </w:r>
            <w:r w:rsidR="00DF4BED">
              <w:rPr>
                <w:rFonts w:asciiTheme="minorHAnsi" w:hAnsiTheme="minorHAnsi" w:cstheme="minorHAnsi"/>
                <w:b/>
              </w:rPr>
              <w:t xml:space="preserve">tour </w:t>
            </w:r>
            <w:r w:rsidR="00E85038">
              <w:rPr>
                <w:rFonts w:asciiTheme="minorHAnsi" w:hAnsiTheme="minorHAnsi" w:cstheme="minorHAnsi"/>
                <w:b/>
              </w:rPr>
              <w:t>sarà</w:t>
            </w:r>
            <w:r w:rsidRPr="00C22122">
              <w:rPr>
                <w:rFonts w:asciiTheme="minorHAnsi" w:hAnsiTheme="minorHAnsi" w:cstheme="minorHAnsi"/>
                <w:b/>
              </w:rPr>
              <w:t xml:space="preserve"> Montebelluna </w:t>
            </w:r>
            <w:r>
              <w:rPr>
                <w:rFonts w:asciiTheme="minorHAnsi" w:hAnsiTheme="minorHAnsi" w:cstheme="minorHAnsi"/>
              </w:rPr>
              <w:t>(Treviso)</w:t>
            </w:r>
            <w:r w:rsidR="00C2212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dove </w:t>
            </w:r>
            <w:r w:rsidR="00E85038" w:rsidRPr="00AD738A">
              <w:rPr>
                <w:rFonts w:asciiTheme="minorHAnsi" w:hAnsiTheme="minorHAnsi" w:cstheme="minorHAnsi"/>
                <w:b/>
              </w:rPr>
              <w:t xml:space="preserve">dal 3 al 6 novembre </w:t>
            </w:r>
            <w:r>
              <w:rPr>
                <w:rFonts w:asciiTheme="minorHAnsi" w:hAnsiTheme="minorHAnsi" w:cstheme="minorHAnsi"/>
              </w:rPr>
              <w:t>sarà possibile visitare</w:t>
            </w:r>
            <w:r w:rsidR="00DF4BED">
              <w:rPr>
                <w:rFonts w:asciiTheme="minorHAnsi" w:hAnsiTheme="minorHAnsi" w:cstheme="minorHAnsi"/>
              </w:rPr>
              <w:t xml:space="preserve"> anche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22122">
              <w:rPr>
                <w:rFonts w:asciiTheme="minorHAnsi" w:hAnsiTheme="minorHAnsi" w:cstheme="minorHAnsi"/>
                <w:b/>
              </w:rPr>
              <w:t>la mostra “La carta unisce gli italiani”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41185">
              <w:rPr>
                <w:rFonts w:asciiTheme="minorHAnsi" w:hAnsiTheme="minorHAnsi" w:cstheme="minorHAnsi"/>
              </w:rPr>
              <w:t xml:space="preserve">– iniziativa che fra i </w:t>
            </w:r>
            <w:r>
              <w:rPr>
                <w:rFonts w:asciiTheme="minorHAnsi" w:hAnsiTheme="minorHAnsi" w:cstheme="minorHAnsi"/>
              </w:rPr>
              <w:t xml:space="preserve">suoi </w:t>
            </w:r>
            <w:r w:rsidRPr="00341185">
              <w:rPr>
                <w:rFonts w:asciiTheme="minorHAnsi" w:hAnsiTheme="minorHAnsi" w:cstheme="minorHAnsi"/>
              </w:rPr>
              <w:t>part</w:t>
            </w:r>
            <w:r>
              <w:rPr>
                <w:rFonts w:asciiTheme="minorHAnsi" w:hAnsiTheme="minorHAnsi" w:cstheme="minorHAnsi"/>
              </w:rPr>
              <w:t>ner</w:t>
            </w:r>
            <w:r w:rsidRPr="0034118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annovera </w:t>
            </w:r>
            <w:r>
              <w:rPr>
                <w:rFonts w:asciiTheme="minorHAnsi" w:hAnsiTheme="minorHAnsi" w:cstheme="minorHAnsi"/>
                <w:b/>
              </w:rPr>
              <w:t>FIEG (Federazione Italiana Editori Giornali), Assocarta e Assografici</w:t>
            </w:r>
            <w:r w:rsidRPr="006B533C">
              <w:rPr>
                <w:rFonts w:asciiTheme="minorHAnsi" w:hAnsiTheme="minorHAnsi" w:cstheme="minorHAnsi"/>
              </w:rPr>
              <w:t>.</w:t>
            </w:r>
          </w:p>
          <w:p w:rsidR="00DF4BED" w:rsidRDefault="00DF4BED" w:rsidP="008E0A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La </w:t>
            </w:r>
            <w:r w:rsidR="00392D08" w:rsidRPr="00F76E80">
              <w:rPr>
                <w:rFonts w:asciiTheme="minorHAnsi" w:hAnsiTheme="minorHAnsi" w:cstheme="minorHAnsi"/>
              </w:rPr>
              <w:t xml:space="preserve">mostra </w:t>
            </w:r>
            <w:r w:rsidR="004316A3">
              <w:rPr>
                <w:rFonts w:asciiTheme="minorHAnsi" w:hAnsiTheme="minorHAnsi" w:cstheme="minorHAnsi"/>
              </w:rPr>
              <w:t>approder</w:t>
            </w:r>
            <w:r>
              <w:rPr>
                <w:rFonts w:asciiTheme="minorHAnsi" w:hAnsiTheme="minorHAnsi" w:cstheme="minorHAnsi"/>
              </w:rPr>
              <w:t>à</w:t>
            </w:r>
            <w:r w:rsidR="004316A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poi </w:t>
            </w:r>
            <w:r w:rsidR="004316A3">
              <w:rPr>
                <w:rFonts w:asciiTheme="minorHAnsi" w:hAnsiTheme="minorHAnsi" w:cstheme="minorHAnsi"/>
              </w:rPr>
              <w:t>a</w:t>
            </w:r>
            <w:r w:rsidR="00E85038">
              <w:rPr>
                <w:rFonts w:asciiTheme="minorHAnsi" w:hAnsiTheme="minorHAnsi" w:cstheme="minorHAnsi"/>
              </w:rPr>
              <w:t>nche a</w:t>
            </w:r>
            <w:r w:rsidR="00801DCC" w:rsidRPr="006B533C">
              <w:rPr>
                <w:rFonts w:asciiTheme="minorHAnsi" w:hAnsiTheme="minorHAnsi" w:cstheme="minorHAnsi"/>
              </w:rPr>
              <w:t xml:space="preserve"> </w:t>
            </w:r>
            <w:r w:rsidR="00BB1F03" w:rsidRPr="00C22122">
              <w:rPr>
                <w:rFonts w:asciiTheme="minorHAnsi" w:hAnsiTheme="minorHAnsi" w:cstheme="minorHAnsi"/>
                <w:b/>
                <w:bCs/>
              </w:rPr>
              <w:t>Trieste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 (dal 1</w:t>
            </w:r>
            <w:r w:rsidR="00BB1F03" w:rsidRPr="00C22122">
              <w:rPr>
                <w:rFonts w:asciiTheme="minorHAnsi" w:hAnsiTheme="minorHAnsi" w:cstheme="minorHAnsi"/>
                <w:b/>
                <w:bCs/>
              </w:rPr>
              <w:t>0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 al </w:t>
            </w:r>
            <w:r w:rsidR="00BB1F03" w:rsidRPr="00C22122">
              <w:rPr>
                <w:rFonts w:asciiTheme="minorHAnsi" w:hAnsiTheme="minorHAnsi" w:cstheme="minorHAnsi"/>
                <w:b/>
                <w:bCs/>
              </w:rPr>
              <w:t>1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3 </w:t>
            </w:r>
            <w:r w:rsidR="00BB1F03" w:rsidRPr="00C22122">
              <w:rPr>
                <w:rFonts w:asciiTheme="minorHAnsi" w:hAnsiTheme="minorHAnsi" w:cstheme="minorHAnsi"/>
                <w:b/>
                <w:bCs/>
              </w:rPr>
              <w:t>novembr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>e)</w:t>
            </w:r>
            <w:r w:rsidR="00801DCC" w:rsidRPr="006B533C">
              <w:rPr>
                <w:rFonts w:asciiTheme="minorHAnsi" w:hAnsiTheme="minorHAnsi" w:cstheme="minorHAnsi"/>
                <w:bCs/>
              </w:rPr>
              <w:t xml:space="preserve">, </w:t>
            </w:r>
            <w:r w:rsidR="00BB1F03" w:rsidRPr="00C22122">
              <w:rPr>
                <w:rFonts w:asciiTheme="minorHAnsi" w:hAnsiTheme="minorHAnsi" w:cstheme="minorHAnsi"/>
                <w:b/>
                <w:bCs/>
              </w:rPr>
              <w:t xml:space="preserve">Ancona 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(dal </w:t>
            </w:r>
            <w:r w:rsidR="00BB1F03" w:rsidRPr="00C22122">
              <w:rPr>
                <w:rFonts w:asciiTheme="minorHAnsi" w:hAnsiTheme="minorHAnsi" w:cstheme="minorHAnsi"/>
                <w:b/>
                <w:bCs/>
              </w:rPr>
              <w:t>1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7 al </w:t>
            </w:r>
            <w:r w:rsidR="00BB1F03" w:rsidRPr="00C22122">
              <w:rPr>
                <w:rFonts w:asciiTheme="minorHAnsi" w:hAnsiTheme="minorHAnsi" w:cstheme="minorHAnsi"/>
                <w:b/>
                <w:bCs/>
              </w:rPr>
              <w:t>2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0 </w:t>
            </w:r>
            <w:r w:rsidR="00807788" w:rsidRPr="00C22122">
              <w:rPr>
                <w:rFonts w:asciiTheme="minorHAnsi" w:hAnsiTheme="minorHAnsi" w:cstheme="minorHAnsi"/>
                <w:b/>
                <w:bCs/>
              </w:rPr>
              <w:t>novembr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>e)</w:t>
            </w:r>
            <w:r w:rsidR="00801DCC" w:rsidRPr="006B533C">
              <w:rPr>
                <w:rFonts w:asciiTheme="minorHAnsi" w:hAnsiTheme="minorHAnsi" w:cstheme="minorHAnsi"/>
                <w:bCs/>
              </w:rPr>
              <w:t xml:space="preserve">, </w:t>
            </w:r>
            <w:r w:rsidR="00807788" w:rsidRPr="00C22122">
              <w:rPr>
                <w:rFonts w:asciiTheme="minorHAnsi" w:hAnsiTheme="minorHAnsi" w:cstheme="minorHAnsi"/>
                <w:b/>
                <w:bCs/>
              </w:rPr>
              <w:t>Termoli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 (dal </w:t>
            </w:r>
            <w:r w:rsidR="00807788" w:rsidRPr="00C22122">
              <w:rPr>
                <w:rFonts w:asciiTheme="minorHAnsi" w:hAnsiTheme="minorHAnsi" w:cstheme="minorHAnsi"/>
                <w:b/>
                <w:bCs/>
              </w:rPr>
              <w:t>2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4 al </w:t>
            </w:r>
            <w:r w:rsidR="00807788" w:rsidRPr="00C22122">
              <w:rPr>
                <w:rFonts w:asciiTheme="minorHAnsi" w:hAnsiTheme="minorHAnsi" w:cstheme="minorHAnsi"/>
                <w:b/>
                <w:bCs/>
              </w:rPr>
              <w:t>2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7 </w:t>
            </w:r>
            <w:r w:rsidR="00807788" w:rsidRPr="00C22122">
              <w:rPr>
                <w:rFonts w:asciiTheme="minorHAnsi" w:hAnsiTheme="minorHAnsi" w:cstheme="minorHAnsi"/>
                <w:b/>
                <w:bCs/>
              </w:rPr>
              <w:t>novembr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>e)</w:t>
            </w:r>
            <w:r w:rsidR="00807788" w:rsidRPr="00807788">
              <w:rPr>
                <w:rFonts w:asciiTheme="minorHAnsi" w:hAnsiTheme="minorHAnsi" w:cstheme="minorHAnsi"/>
                <w:bCs/>
              </w:rPr>
              <w:t xml:space="preserve"> e</w:t>
            </w:r>
            <w:r w:rsidR="00801DCC" w:rsidRPr="00807788">
              <w:rPr>
                <w:rFonts w:asciiTheme="minorHAnsi" w:hAnsiTheme="minorHAnsi" w:cstheme="minorHAnsi"/>
                <w:bCs/>
              </w:rPr>
              <w:t xml:space="preserve"> </w:t>
            </w:r>
            <w:r w:rsidR="00807788" w:rsidRPr="00C22122">
              <w:rPr>
                <w:rFonts w:asciiTheme="minorHAnsi" w:hAnsiTheme="minorHAnsi" w:cstheme="minorHAnsi"/>
                <w:b/>
                <w:bCs/>
              </w:rPr>
              <w:t>Viterbo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 (dal </w:t>
            </w:r>
            <w:r w:rsidR="00807788" w:rsidRPr="00C22122">
              <w:rPr>
                <w:rFonts w:asciiTheme="minorHAnsi" w:hAnsiTheme="minorHAnsi" w:cstheme="minorHAnsi"/>
                <w:b/>
                <w:bCs/>
              </w:rPr>
              <w:t>1°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 al </w:t>
            </w:r>
            <w:r w:rsidR="00807788" w:rsidRPr="00C22122">
              <w:rPr>
                <w:rFonts w:asciiTheme="minorHAnsi" w:hAnsiTheme="minorHAnsi" w:cstheme="minorHAnsi"/>
                <w:b/>
                <w:bCs/>
              </w:rPr>
              <w:t>4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07788" w:rsidRPr="00C22122">
              <w:rPr>
                <w:rFonts w:asciiTheme="minorHAnsi" w:hAnsiTheme="minorHAnsi" w:cstheme="minorHAnsi"/>
                <w:b/>
                <w:bCs/>
              </w:rPr>
              <w:t>dicembre</w:t>
            </w:r>
            <w:r w:rsidR="00A34E9A" w:rsidRPr="00C22122">
              <w:rPr>
                <w:rFonts w:asciiTheme="minorHAnsi" w:hAnsiTheme="minorHAnsi" w:cstheme="minorHAnsi"/>
                <w:b/>
                <w:bCs/>
              </w:rPr>
              <w:t>)</w:t>
            </w:r>
            <w:r w:rsidR="00801DCC" w:rsidRPr="00807788">
              <w:rPr>
                <w:rFonts w:asciiTheme="minorHAnsi" w:hAnsiTheme="minorHAnsi" w:cstheme="minorHAnsi"/>
                <w:bCs/>
              </w:rPr>
              <w:t xml:space="preserve">. </w:t>
            </w:r>
          </w:p>
          <w:p w:rsidR="00DF4BED" w:rsidRDefault="00DF4BED" w:rsidP="008E0A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DF4BED" w:rsidRDefault="00DF4BED" w:rsidP="008E0A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L’evento</w:t>
            </w:r>
            <w:r w:rsidR="008C47A8" w:rsidRPr="0080778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organizzato all’interno di Palacomieco </w:t>
            </w:r>
            <w:r w:rsidR="008C47A8" w:rsidRPr="00807788">
              <w:rPr>
                <w:rFonts w:asciiTheme="minorHAnsi" w:hAnsiTheme="minorHAnsi" w:cstheme="minorHAnsi"/>
              </w:rPr>
              <w:t xml:space="preserve">vuole </w:t>
            </w:r>
            <w:r w:rsidR="00080A43" w:rsidRPr="00807788">
              <w:rPr>
                <w:rFonts w:asciiTheme="minorHAnsi" w:hAnsiTheme="minorHAnsi" w:cstheme="minorHAnsi"/>
              </w:rPr>
              <w:t>sottolineare</w:t>
            </w:r>
            <w:r w:rsidR="008C47A8" w:rsidRPr="00807788">
              <w:rPr>
                <w:rFonts w:asciiTheme="minorHAnsi" w:hAnsiTheme="minorHAnsi" w:cstheme="minorHAnsi"/>
              </w:rPr>
              <w:t xml:space="preserve"> </w:t>
            </w:r>
            <w:r w:rsidR="00C73773" w:rsidRPr="00807788">
              <w:rPr>
                <w:rFonts w:asciiTheme="minorHAnsi" w:hAnsiTheme="minorHAnsi" w:cstheme="minorHAnsi"/>
              </w:rPr>
              <w:t xml:space="preserve">come </w:t>
            </w:r>
            <w:r w:rsidR="006B533C" w:rsidRPr="00807788">
              <w:rPr>
                <w:rFonts w:asciiTheme="minorHAnsi" w:hAnsiTheme="minorHAnsi" w:cstheme="minorHAnsi"/>
              </w:rPr>
              <w:t>la diffusione</w:t>
            </w:r>
            <w:r w:rsidR="008C47A8" w:rsidRPr="00807788">
              <w:rPr>
                <w:rFonts w:asciiTheme="minorHAnsi" w:hAnsiTheme="minorHAnsi" w:cstheme="minorHAnsi"/>
              </w:rPr>
              <w:t xml:space="preserve"> di fogli</w:t>
            </w:r>
            <w:r w:rsidR="00D376B3" w:rsidRPr="00807788">
              <w:rPr>
                <w:rFonts w:asciiTheme="minorHAnsi" w:hAnsiTheme="minorHAnsi" w:cstheme="minorHAnsi"/>
              </w:rPr>
              <w:t>, resa possibile dalle innovazioni tecnologiche introdotte nella produzione dell</w:t>
            </w:r>
            <w:r>
              <w:rPr>
                <w:rFonts w:asciiTheme="minorHAnsi" w:hAnsiTheme="minorHAnsi" w:cstheme="minorHAnsi"/>
              </w:rPr>
              <w:t>a carta a metà del 1800, abbia</w:t>
            </w:r>
            <w:r w:rsidR="00D376B3" w:rsidRPr="00807788">
              <w:rPr>
                <w:rFonts w:asciiTheme="minorHAnsi" w:hAnsiTheme="minorHAnsi" w:cstheme="minorHAnsi"/>
              </w:rPr>
              <w:t xml:space="preserve"> permesso</w:t>
            </w:r>
            <w:r w:rsidR="008C47A8" w:rsidRPr="00807788">
              <w:rPr>
                <w:rFonts w:asciiTheme="minorHAnsi" w:hAnsiTheme="minorHAnsi" w:cstheme="minorHAnsi"/>
              </w:rPr>
              <w:t xml:space="preserve"> </w:t>
            </w:r>
            <w:r w:rsidR="00E831A9" w:rsidRPr="00807788">
              <w:rPr>
                <w:rFonts w:asciiTheme="minorHAnsi" w:hAnsiTheme="minorHAnsi" w:cstheme="minorHAnsi"/>
              </w:rPr>
              <w:t xml:space="preserve">la </w:t>
            </w:r>
            <w:r w:rsidR="00807788" w:rsidRPr="00807788">
              <w:rPr>
                <w:rFonts w:asciiTheme="minorHAnsi" w:hAnsiTheme="minorHAnsi" w:cstheme="minorHAnsi"/>
              </w:rPr>
              <w:t>condivis</w:t>
            </w:r>
            <w:r w:rsidR="00E831A9" w:rsidRPr="00807788">
              <w:rPr>
                <w:rFonts w:asciiTheme="minorHAnsi" w:hAnsiTheme="minorHAnsi" w:cstheme="minorHAnsi"/>
              </w:rPr>
              <w:t xml:space="preserve">ione </w:t>
            </w:r>
            <w:r w:rsidR="00F76E80" w:rsidRPr="006B533C">
              <w:rPr>
                <w:rFonts w:asciiTheme="minorHAnsi" w:hAnsiTheme="minorHAnsi" w:cstheme="minorHAnsi"/>
              </w:rPr>
              <w:t xml:space="preserve">degli ideali </w:t>
            </w:r>
            <w:r w:rsidR="00E831A9" w:rsidRPr="006B533C">
              <w:rPr>
                <w:rFonts w:asciiTheme="minorHAnsi" w:hAnsiTheme="minorHAnsi" w:cstheme="minorHAnsi"/>
              </w:rPr>
              <w:t>unitari</w:t>
            </w:r>
            <w:r w:rsidR="008C47A8" w:rsidRPr="006B533C">
              <w:rPr>
                <w:rFonts w:asciiTheme="minorHAnsi" w:hAnsiTheme="minorHAnsi" w:cstheme="minorHAnsi"/>
              </w:rPr>
              <w:t xml:space="preserve"> </w:t>
            </w:r>
            <w:r w:rsidR="00D376B3" w:rsidRPr="006B533C">
              <w:rPr>
                <w:rFonts w:asciiTheme="minorHAnsi" w:hAnsiTheme="minorHAnsi" w:cstheme="minorHAnsi"/>
              </w:rPr>
              <w:t>attraverso riviste e giornali,</w:t>
            </w:r>
            <w:r w:rsidR="00E831A9" w:rsidRPr="006B533C">
              <w:rPr>
                <w:rFonts w:asciiTheme="minorHAnsi" w:hAnsiTheme="minorHAnsi" w:cstheme="minorHAnsi"/>
              </w:rPr>
              <w:t xml:space="preserve"> crea</w:t>
            </w:r>
            <w:r w:rsidR="00D376B3" w:rsidRPr="006B533C">
              <w:rPr>
                <w:rFonts w:asciiTheme="minorHAnsi" w:hAnsiTheme="minorHAnsi" w:cstheme="minorHAnsi"/>
              </w:rPr>
              <w:t>nd</w:t>
            </w:r>
            <w:r w:rsidR="00E831A9" w:rsidRPr="006B533C">
              <w:rPr>
                <w:rFonts w:asciiTheme="minorHAnsi" w:hAnsiTheme="minorHAnsi" w:cstheme="minorHAnsi"/>
              </w:rPr>
              <w:t xml:space="preserve">o le condizioni culturali per </w:t>
            </w:r>
            <w:r w:rsidR="008C47A8" w:rsidRPr="006B533C">
              <w:rPr>
                <w:rFonts w:asciiTheme="minorHAnsi" w:hAnsiTheme="minorHAnsi" w:cstheme="minorHAnsi"/>
              </w:rPr>
              <w:t xml:space="preserve">la formazione di una </w:t>
            </w:r>
            <w:r w:rsidR="008C47A8" w:rsidRPr="008E0A7C">
              <w:rPr>
                <w:rFonts w:asciiTheme="minorHAnsi" w:hAnsiTheme="minorHAnsi" w:cstheme="minorHAnsi"/>
              </w:rPr>
              <w:t xml:space="preserve">coscienza civile. </w:t>
            </w:r>
          </w:p>
          <w:p w:rsidR="008E0A7C" w:rsidRDefault="007841E9" w:rsidP="008E0A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8E0A7C">
              <w:rPr>
                <w:rFonts w:asciiTheme="minorHAnsi" w:hAnsiTheme="minorHAnsi" w:cstheme="minorHAnsi"/>
              </w:rPr>
              <w:t xml:space="preserve">Guide specializzate in educazione ambientale, per l’occasione vestite con le storiche giubbe rosse dei garibaldini, accompagneranno i visitatori all’interno </w:t>
            </w:r>
            <w:r w:rsidR="00DF4BED">
              <w:rPr>
                <w:rFonts w:asciiTheme="minorHAnsi" w:hAnsiTheme="minorHAnsi" w:cstheme="minorHAnsi"/>
              </w:rPr>
              <w:t>della</w:t>
            </w:r>
            <w:r w:rsidRPr="008E0A7C">
              <w:rPr>
                <w:rFonts w:asciiTheme="minorHAnsi" w:hAnsiTheme="minorHAnsi" w:cstheme="minorHAnsi"/>
              </w:rPr>
              <w:t xml:space="preserve"> struttur</w:t>
            </w:r>
            <w:r w:rsidR="00DF4BED">
              <w:rPr>
                <w:rFonts w:asciiTheme="minorHAnsi" w:hAnsiTheme="minorHAnsi" w:cstheme="minorHAnsi"/>
              </w:rPr>
              <w:t>a itinerante</w:t>
            </w:r>
            <w:r w:rsidRPr="008E0A7C">
              <w:rPr>
                <w:rFonts w:asciiTheme="minorHAnsi" w:hAnsiTheme="minorHAnsi" w:cstheme="minorHAnsi"/>
              </w:rPr>
              <w:t xml:space="preserve">, in grado di </w:t>
            </w:r>
            <w:r w:rsidR="00DF4BED">
              <w:rPr>
                <w:rFonts w:asciiTheme="minorHAnsi" w:hAnsiTheme="minorHAnsi" w:cstheme="minorHAnsi"/>
              </w:rPr>
              <w:t>ospitare</w:t>
            </w:r>
            <w:r w:rsidRPr="008E0A7C">
              <w:rPr>
                <w:rFonts w:asciiTheme="minorHAnsi" w:hAnsiTheme="minorHAnsi" w:cstheme="minorHAnsi"/>
              </w:rPr>
              <w:t xml:space="preserve"> fino a</w:t>
            </w:r>
            <w:r w:rsidRPr="008E0A7C">
              <w:rPr>
                <w:rFonts w:asciiTheme="minorHAnsi" w:eastAsiaTheme="minorHAnsi" w:hAnsiTheme="minorHAnsi" w:cstheme="minorHAnsi"/>
                <w:lang w:eastAsia="en-US"/>
              </w:rPr>
              <w:t xml:space="preserve"> 4.500 visitatori per tappa.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  <w:p w:rsidR="008E0A7C" w:rsidRDefault="008E0A7C" w:rsidP="008E0A7C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DF4BED" w:rsidRDefault="001F14AB" w:rsidP="00DF4BE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F604E">
              <w:rPr>
                <w:rFonts w:asciiTheme="minorHAnsi" w:hAnsiTheme="minorHAnsi" w:cstheme="minorHAnsi"/>
              </w:rPr>
              <w:t>C</w:t>
            </w:r>
            <w:r w:rsidR="00392D08" w:rsidRPr="003F604E">
              <w:rPr>
                <w:rFonts w:asciiTheme="minorHAnsi" w:hAnsiTheme="minorHAnsi" w:cstheme="minorHAnsi"/>
              </w:rPr>
              <w:t xml:space="preserve">on questa </w:t>
            </w:r>
            <w:r w:rsidR="00215E33" w:rsidRPr="003F604E">
              <w:rPr>
                <w:rFonts w:asciiTheme="minorHAnsi" w:hAnsiTheme="minorHAnsi" w:cstheme="minorHAnsi"/>
              </w:rPr>
              <w:t>iniziativ</w:t>
            </w:r>
            <w:r w:rsidR="00392D08" w:rsidRPr="003F604E">
              <w:rPr>
                <w:rFonts w:asciiTheme="minorHAnsi" w:hAnsiTheme="minorHAnsi" w:cstheme="minorHAnsi"/>
              </w:rPr>
              <w:t>a</w:t>
            </w:r>
            <w:r w:rsidR="00E831A9" w:rsidRPr="003F604E">
              <w:rPr>
                <w:rFonts w:asciiTheme="minorHAnsi" w:hAnsiTheme="minorHAnsi" w:cstheme="minorHAnsi"/>
              </w:rPr>
              <w:t>,</w:t>
            </w:r>
            <w:r w:rsidRPr="003F604E">
              <w:rPr>
                <w:rFonts w:asciiTheme="minorHAnsi" w:hAnsiTheme="minorHAnsi" w:cstheme="minorHAnsi"/>
              </w:rPr>
              <w:t xml:space="preserve"> </w:t>
            </w:r>
            <w:r w:rsidR="00C73773" w:rsidRPr="003F604E">
              <w:rPr>
                <w:rFonts w:asciiTheme="minorHAnsi" w:hAnsiTheme="minorHAnsi" w:cstheme="minorHAnsi"/>
              </w:rPr>
              <w:t>Comieco vuole</w:t>
            </w:r>
            <w:r w:rsidR="003F604E">
              <w:rPr>
                <w:rFonts w:asciiTheme="minorHAnsi" w:hAnsiTheme="minorHAnsi" w:cstheme="minorHAnsi"/>
              </w:rPr>
              <w:t xml:space="preserve"> </w:t>
            </w:r>
            <w:r w:rsidR="00C73773" w:rsidRPr="003F604E">
              <w:rPr>
                <w:rFonts w:asciiTheme="minorHAnsi" w:hAnsiTheme="minorHAnsi" w:cstheme="minorHAnsi"/>
              </w:rPr>
              <w:t>ricordare</w:t>
            </w:r>
            <w:r w:rsidR="006661E0" w:rsidRPr="003F604E">
              <w:rPr>
                <w:rFonts w:asciiTheme="minorHAnsi" w:hAnsiTheme="minorHAnsi" w:cstheme="minorHAnsi"/>
              </w:rPr>
              <w:t xml:space="preserve"> ed evidenziare</w:t>
            </w:r>
            <w:r w:rsidR="00C73773" w:rsidRPr="003F604E">
              <w:rPr>
                <w:rFonts w:asciiTheme="minorHAnsi" w:hAnsiTheme="minorHAnsi" w:cstheme="minorHAnsi"/>
              </w:rPr>
              <w:t xml:space="preserve"> </w:t>
            </w:r>
            <w:r w:rsidR="003C1842" w:rsidRPr="003F604E">
              <w:rPr>
                <w:rFonts w:asciiTheme="minorHAnsi" w:hAnsiTheme="minorHAnsi" w:cstheme="minorHAnsi"/>
              </w:rPr>
              <w:t>il peso fondamentale che la carta continua ad avere nella società contemporanea.</w:t>
            </w:r>
            <w:r w:rsidR="00F76E80">
              <w:rPr>
                <w:rFonts w:asciiTheme="minorHAnsi" w:hAnsiTheme="minorHAnsi" w:cstheme="minorHAnsi"/>
              </w:rPr>
              <w:t xml:space="preserve"> </w:t>
            </w:r>
            <w:r w:rsidR="00DF4BED">
              <w:rPr>
                <w:rFonts w:asciiTheme="minorHAnsi" w:hAnsiTheme="minorHAnsi" w:cstheme="minorHAnsi"/>
              </w:rPr>
              <w:t>L</w:t>
            </w:r>
            <w:r w:rsidR="003C1842" w:rsidRPr="00F76E80">
              <w:rPr>
                <w:rFonts w:asciiTheme="minorHAnsi" w:hAnsiTheme="minorHAnsi" w:cstheme="minorHAnsi"/>
              </w:rPr>
              <w:t xml:space="preserve">’uso della carta - materiale </w:t>
            </w:r>
            <w:r w:rsidR="003C1842" w:rsidRPr="004966C7">
              <w:rPr>
                <w:rFonts w:asciiTheme="minorHAnsi" w:hAnsiTheme="minorHAnsi" w:cstheme="minorHAnsi"/>
                <w:bCs/>
              </w:rPr>
              <w:t xml:space="preserve">riciclabile, </w:t>
            </w:r>
            <w:r w:rsidR="003C1842" w:rsidRPr="003F2CF0">
              <w:rPr>
                <w:rFonts w:asciiTheme="minorHAnsi" w:hAnsiTheme="minorHAnsi" w:cstheme="minorHAnsi"/>
                <w:bCs/>
              </w:rPr>
              <w:t>biodegradabile e compostabile – è comune a</w:t>
            </w:r>
            <w:r w:rsidR="004966C7" w:rsidRPr="003F2CF0">
              <w:rPr>
                <w:rFonts w:asciiTheme="minorHAnsi" w:hAnsiTheme="minorHAnsi" w:cstheme="minorHAnsi"/>
                <w:bCs/>
              </w:rPr>
              <w:t xml:space="preserve"> tutti </w:t>
            </w:r>
            <w:r w:rsidR="003C1842" w:rsidRPr="003F2CF0">
              <w:rPr>
                <w:rFonts w:asciiTheme="minorHAnsi" w:hAnsiTheme="minorHAnsi" w:cstheme="minorHAnsi"/>
              </w:rPr>
              <w:t>gli italiani,</w:t>
            </w:r>
            <w:r w:rsidR="00F76E80" w:rsidRPr="003F2CF0">
              <w:rPr>
                <w:rFonts w:asciiTheme="minorHAnsi" w:hAnsiTheme="minorHAnsi" w:cstheme="minorHAnsi"/>
              </w:rPr>
              <w:t xml:space="preserve"> </w:t>
            </w:r>
            <w:r w:rsidR="00DF4BED">
              <w:rPr>
                <w:rFonts w:asciiTheme="minorHAnsi" w:hAnsiTheme="minorHAnsi" w:cstheme="minorHAnsi"/>
              </w:rPr>
              <w:t>così come lo è</w:t>
            </w:r>
            <w:r w:rsidR="003C1842" w:rsidRPr="003F2CF0">
              <w:rPr>
                <w:rFonts w:asciiTheme="minorHAnsi" w:hAnsiTheme="minorHAnsi" w:cstheme="minorHAnsi"/>
              </w:rPr>
              <w:t xml:space="preserve"> </w:t>
            </w:r>
            <w:r w:rsidR="003C1842" w:rsidRPr="003F2CF0">
              <w:rPr>
                <w:rFonts w:asciiTheme="minorHAnsi" w:hAnsiTheme="minorHAnsi" w:cstheme="minorHAnsi"/>
                <w:b/>
              </w:rPr>
              <w:t>la raccolta differenziata</w:t>
            </w:r>
            <w:r w:rsidR="00DF4BED">
              <w:rPr>
                <w:rFonts w:asciiTheme="minorHAnsi" w:hAnsiTheme="minorHAnsi" w:cstheme="minorHAnsi"/>
                <w:b/>
              </w:rPr>
              <w:t xml:space="preserve">, </w:t>
            </w:r>
            <w:r w:rsidR="003C1842" w:rsidRPr="003F2CF0">
              <w:rPr>
                <w:rFonts w:asciiTheme="minorHAnsi" w:hAnsiTheme="minorHAnsi" w:cstheme="minorHAnsi"/>
                <w:b/>
              </w:rPr>
              <w:t xml:space="preserve">abitudine consolidata per 8 italiani su </w:t>
            </w:r>
            <w:r w:rsidR="003F2CF0">
              <w:rPr>
                <w:rFonts w:asciiTheme="minorHAnsi" w:hAnsiTheme="minorHAnsi" w:cstheme="minorHAnsi"/>
                <w:b/>
              </w:rPr>
              <w:t>10</w:t>
            </w:r>
            <w:r w:rsidR="003C1842" w:rsidRPr="003F2CF0">
              <w:rPr>
                <w:rFonts w:asciiTheme="minorHAnsi" w:hAnsiTheme="minorHAnsi" w:cstheme="minorHAnsi"/>
                <w:b/>
              </w:rPr>
              <w:t xml:space="preserve"> </w:t>
            </w:r>
            <w:r w:rsidR="003C1842" w:rsidRPr="003F2CF0">
              <w:rPr>
                <w:rFonts w:asciiTheme="minorHAnsi" w:hAnsiTheme="minorHAnsi" w:cstheme="minorHAnsi"/>
              </w:rPr>
              <w:t>(</w:t>
            </w:r>
            <w:r w:rsidR="004966C7" w:rsidRPr="003F2CF0">
              <w:rPr>
                <w:rFonts w:asciiTheme="minorHAnsi" w:hAnsiTheme="minorHAnsi" w:cstheme="minorHAnsi"/>
              </w:rPr>
              <w:t>Fonte: i</w:t>
            </w:r>
            <w:r w:rsidR="003C1842" w:rsidRPr="003F2CF0">
              <w:rPr>
                <w:rFonts w:asciiTheme="minorHAnsi" w:hAnsiTheme="minorHAnsi" w:cstheme="minorHAnsi"/>
              </w:rPr>
              <w:t>ndagine IPSOS COMIECO).</w:t>
            </w:r>
            <w:r w:rsidR="00F76E80" w:rsidRPr="003F2CF0">
              <w:rPr>
                <w:rFonts w:asciiTheme="minorHAnsi" w:hAnsiTheme="minorHAnsi" w:cstheme="minorHAnsi"/>
              </w:rPr>
              <w:t xml:space="preserve"> </w:t>
            </w:r>
          </w:p>
          <w:p w:rsidR="00A15DDB" w:rsidRPr="00741B3F" w:rsidRDefault="003C1842" w:rsidP="00DF4BE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3F2CF0">
              <w:rPr>
                <w:rFonts w:asciiTheme="minorHAnsi" w:hAnsiTheme="minorHAnsi" w:cstheme="minorHAnsi"/>
              </w:rPr>
              <w:t xml:space="preserve">E i benefici di questo impegno comune sono evidenti: </w:t>
            </w:r>
            <w:r w:rsidR="00EB729D" w:rsidRPr="003F2CF0">
              <w:rPr>
                <w:rFonts w:asciiTheme="minorHAnsi" w:hAnsiTheme="minorHAnsi" w:cstheme="minorHAnsi"/>
              </w:rPr>
              <w:t>i</w:t>
            </w:r>
            <w:r w:rsidR="00F76E80" w:rsidRPr="003F2CF0">
              <w:rPr>
                <w:rFonts w:asciiTheme="minorHAnsi" w:hAnsiTheme="minorHAnsi" w:cstheme="minorHAnsi"/>
              </w:rPr>
              <w:t xml:space="preserve">n termini economici – per via  dei mancati costi di discarica, dei vantaggi sociali connessi ai nuovi posti di lavoro creati e dei benefit ambientali dovuti alle minori emissioni – </w:t>
            </w:r>
            <w:r w:rsidR="00F76E80" w:rsidRPr="003F2CF0">
              <w:rPr>
                <w:rFonts w:asciiTheme="minorHAnsi" w:hAnsiTheme="minorHAnsi" w:cstheme="minorHAnsi"/>
                <w:b/>
              </w:rPr>
              <w:t xml:space="preserve">il beneficio complessivo che il riciclo della carta e del cartone ha portato agli italiani </w:t>
            </w:r>
            <w:r w:rsidR="003F2CF0" w:rsidRPr="003F2CF0">
              <w:rPr>
                <w:rFonts w:asciiTheme="minorHAnsi" w:hAnsiTheme="minorHAnsi" w:cstheme="minorHAnsi"/>
                <w:b/>
              </w:rPr>
              <w:t xml:space="preserve">nel 2010 </w:t>
            </w:r>
            <w:r w:rsidR="00F76E80" w:rsidRPr="003F2CF0">
              <w:rPr>
                <w:rFonts w:asciiTheme="minorHAnsi" w:hAnsiTheme="minorHAnsi" w:cstheme="minorHAnsi"/>
                <w:b/>
              </w:rPr>
              <w:t xml:space="preserve">è pari a </w:t>
            </w:r>
            <w:r w:rsidR="003F2CF0" w:rsidRPr="003F2CF0">
              <w:rPr>
                <w:rFonts w:asciiTheme="minorHAnsi" w:hAnsiTheme="minorHAnsi" w:cstheme="minorHAnsi"/>
                <w:b/>
              </w:rPr>
              <w:t>46</w:t>
            </w:r>
            <w:r w:rsidR="00F76E80" w:rsidRPr="003F2CF0">
              <w:rPr>
                <w:rFonts w:asciiTheme="minorHAnsi" w:hAnsiTheme="minorHAnsi" w:cstheme="minorHAnsi"/>
                <w:b/>
              </w:rPr>
              <w:t>0 milioni di euro</w:t>
            </w:r>
            <w:r w:rsidR="00F76E80" w:rsidRPr="003F2CF0">
              <w:rPr>
                <w:rFonts w:asciiTheme="minorHAnsi" w:hAnsiTheme="minorHAnsi" w:cstheme="minorHAnsi"/>
              </w:rPr>
              <w:t xml:space="preserve">. La cifra sale a quasi </w:t>
            </w:r>
            <w:r w:rsidR="00F76E80" w:rsidRPr="003F2CF0">
              <w:rPr>
                <w:rFonts w:asciiTheme="minorHAnsi" w:hAnsiTheme="minorHAnsi" w:cstheme="minorHAnsi"/>
                <w:b/>
              </w:rPr>
              <w:t>3</w:t>
            </w:r>
            <w:r w:rsidR="003F2CF0" w:rsidRPr="003F2CF0">
              <w:rPr>
                <w:rFonts w:asciiTheme="minorHAnsi" w:hAnsiTheme="minorHAnsi" w:cstheme="minorHAnsi"/>
                <w:b/>
              </w:rPr>
              <w:t>,5</w:t>
            </w:r>
            <w:r w:rsidR="00F76E80" w:rsidRPr="003F2CF0">
              <w:rPr>
                <w:rFonts w:asciiTheme="minorHAnsi" w:hAnsiTheme="minorHAnsi" w:cstheme="minorHAnsi"/>
                <w:b/>
              </w:rPr>
              <w:t xml:space="preserve"> miliardi di euro</w:t>
            </w:r>
            <w:r w:rsidR="00F76E80" w:rsidRPr="003F2CF0">
              <w:rPr>
                <w:rFonts w:asciiTheme="minorHAnsi" w:hAnsiTheme="minorHAnsi" w:cstheme="minorHAnsi"/>
              </w:rPr>
              <w:t xml:space="preserve"> analizzando il periodo 1999-20</w:t>
            </w:r>
            <w:r w:rsidR="008C29AA" w:rsidRPr="003F2CF0">
              <w:rPr>
                <w:rFonts w:asciiTheme="minorHAnsi" w:hAnsiTheme="minorHAnsi" w:cstheme="minorHAnsi"/>
              </w:rPr>
              <w:t>10</w:t>
            </w:r>
            <w:r w:rsidR="00F76E80" w:rsidRPr="003F2CF0">
              <w:rPr>
                <w:rFonts w:asciiTheme="minorHAnsi" w:hAnsiTheme="minorHAnsi" w:cstheme="minorHAnsi"/>
              </w:rPr>
              <w:t>.  E i vantaggi sono evidenti anche in termini ambientali: dal 1999 al 20</w:t>
            </w:r>
            <w:r w:rsidR="008C29AA" w:rsidRPr="003F2CF0">
              <w:rPr>
                <w:rFonts w:asciiTheme="minorHAnsi" w:hAnsiTheme="minorHAnsi" w:cstheme="minorHAnsi"/>
              </w:rPr>
              <w:t>10</w:t>
            </w:r>
            <w:r w:rsidR="00F76E80" w:rsidRPr="003F2CF0">
              <w:rPr>
                <w:rFonts w:asciiTheme="minorHAnsi" w:hAnsiTheme="minorHAnsi" w:cstheme="minorHAnsi"/>
              </w:rPr>
              <w:t xml:space="preserve">, grazie ai risultati della raccolta differenziata, si è evitata la costruzione di ben </w:t>
            </w:r>
            <w:r w:rsidR="008C29AA" w:rsidRPr="003F2CF0">
              <w:rPr>
                <w:rFonts w:asciiTheme="minorHAnsi" w:hAnsiTheme="minorHAnsi" w:cstheme="minorHAnsi"/>
                <w:b/>
              </w:rPr>
              <w:t>222</w:t>
            </w:r>
            <w:r w:rsidR="00F76E80" w:rsidRPr="003F2CF0">
              <w:rPr>
                <w:rFonts w:asciiTheme="minorHAnsi" w:hAnsiTheme="minorHAnsi" w:cstheme="minorHAnsi"/>
                <w:b/>
              </w:rPr>
              <w:t xml:space="preserve"> nuove discariche, 26 solo nel 20</w:t>
            </w:r>
            <w:r w:rsidR="003F2CF0" w:rsidRPr="003F2CF0">
              <w:rPr>
                <w:rFonts w:asciiTheme="minorHAnsi" w:hAnsiTheme="minorHAnsi" w:cstheme="minorHAnsi"/>
                <w:b/>
              </w:rPr>
              <w:t>10</w:t>
            </w:r>
            <w:r w:rsidR="00F76E80" w:rsidRPr="003F2CF0"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</w:tr>
    </w:tbl>
    <w:p w:rsidR="002E1F69" w:rsidRDefault="002E1F69"/>
    <w:sectPr w:rsidR="002E1F69" w:rsidSect="002E1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5DDB"/>
    <w:rsid w:val="0001045A"/>
    <w:rsid w:val="00080A43"/>
    <w:rsid w:val="000821BF"/>
    <w:rsid w:val="000B3EB1"/>
    <w:rsid w:val="000C3818"/>
    <w:rsid w:val="000D1D33"/>
    <w:rsid w:val="000E62E6"/>
    <w:rsid w:val="0010018D"/>
    <w:rsid w:val="0018192D"/>
    <w:rsid w:val="001A5FD1"/>
    <w:rsid w:val="001A765A"/>
    <w:rsid w:val="001C4DD3"/>
    <w:rsid w:val="001C753B"/>
    <w:rsid w:val="001D69B7"/>
    <w:rsid w:val="001E3E1C"/>
    <w:rsid w:val="001E402A"/>
    <w:rsid w:val="001F14AB"/>
    <w:rsid w:val="00215E33"/>
    <w:rsid w:val="002167C4"/>
    <w:rsid w:val="00220369"/>
    <w:rsid w:val="00226C17"/>
    <w:rsid w:val="00242949"/>
    <w:rsid w:val="00260B94"/>
    <w:rsid w:val="002A1F19"/>
    <w:rsid w:val="002B5480"/>
    <w:rsid w:val="002C0D07"/>
    <w:rsid w:val="002C0FBF"/>
    <w:rsid w:val="002E1F69"/>
    <w:rsid w:val="00303237"/>
    <w:rsid w:val="0030325C"/>
    <w:rsid w:val="00312FA3"/>
    <w:rsid w:val="00331BF9"/>
    <w:rsid w:val="00332C73"/>
    <w:rsid w:val="00341185"/>
    <w:rsid w:val="00362BD3"/>
    <w:rsid w:val="00392D08"/>
    <w:rsid w:val="003947B6"/>
    <w:rsid w:val="003A2691"/>
    <w:rsid w:val="003C1842"/>
    <w:rsid w:val="003E44B6"/>
    <w:rsid w:val="003F2CF0"/>
    <w:rsid w:val="003F604E"/>
    <w:rsid w:val="00403C9D"/>
    <w:rsid w:val="004316A3"/>
    <w:rsid w:val="004425C8"/>
    <w:rsid w:val="00482793"/>
    <w:rsid w:val="00484AE4"/>
    <w:rsid w:val="004966C7"/>
    <w:rsid w:val="004A7E88"/>
    <w:rsid w:val="004E13F4"/>
    <w:rsid w:val="004E6A48"/>
    <w:rsid w:val="00560E9B"/>
    <w:rsid w:val="00570974"/>
    <w:rsid w:val="005C626F"/>
    <w:rsid w:val="00611453"/>
    <w:rsid w:val="00647A2B"/>
    <w:rsid w:val="00661254"/>
    <w:rsid w:val="006661E0"/>
    <w:rsid w:val="00682AA2"/>
    <w:rsid w:val="00684A09"/>
    <w:rsid w:val="00692F66"/>
    <w:rsid w:val="006B533C"/>
    <w:rsid w:val="006C558E"/>
    <w:rsid w:val="00700EB1"/>
    <w:rsid w:val="00741B3F"/>
    <w:rsid w:val="007841E9"/>
    <w:rsid w:val="007A4172"/>
    <w:rsid w:val="007B09AC"/>
    <w:rsid w:val="00801DCC"/>
    <w:rsid w:val="00807788"/>
    <w:rsid w:val="00831918"/>
    <w:rsid w:val="00847CA4"/>
    <w:rsid w:val="0087323B"/>
    <w:rsid w:val="00896968"/>
    <w:rsid w:val="008C29AA"/>
    <w:rsid w:val="008C47A8"/>
    <w:rsid w:val="008D5A57"/>
    <w:rsid w:val="008E0A7C"/>
    <w:rsid w:val="00944B37"/>
    <w:rsid w:val="00977027"/>
    <w:rsid w:val="00983488"/>
    <w:rsid w:val="00996EFE"/>
    <w:rsid w:val="00A12D02"/>
    <w:rsid w:val="00A15DDB"/>
    <w:rsid w:val="00A17FA6"/>
    <w:rsid w:val="00A34E9A"/>
    <w:rsid w:val="00A3553A"/>
    <w:rsid w:val="00A504CF"/>
    <w:rsid w:val="00AB3AA0"/>
    <w:rsid w:val="00AD738A"/>
    <w:rsid w:val="00B35B56"/>
    <w:rsid w:val="00B47BAA"/>
    <w:rsid w:val="00BA5A6A"/>
    <w:rsid w:val="00BB144F"/>
    <w:rsid w:val="00BB1F03"/>
    <w:rsid w:val="00BD062A"/>
    <w:rsid w:val="00C22122"/>
    <w:rsid w:val="00C574EF"/>
    <w:rsid w:val="00C73773"/>
    <w:rsid w:val="00CA21F1"/>
    <w:rsid w:val="00CB39E3"/>
    <w:rsid w:val="00CB5377"/>
    <w:rsid w:val="00CC41AD"/>
    <w:rsid w:val="00CC4785"/>
    <w:rsid w:val="00CC7E18"/>
    <w:rsid w:val="00CF4EBE"/>
    <w:rsid w:val="00D216E2"/>
    <w:rsid w:val="00D376B3"/>
    <w:rsid w:val="00D8735F"/>
    <w:rsid w:val="00DB2966"/>
    <w:rsid w:val="00DC6A09"/>
    <w:rsid w:val="00DD490B"/>
    <w:rsid w:val="00DD7B7C"/>
    <w:rsid w:val="00DE0217"/>
    <w:rsid w:val="00DE35F8"/>
    <w:rsid w:val="00DF4BED"/>
    <w:rsid w:val="00E23589"/>
    <w:rsid w:val="00E42634"/>
    <w:rsid w:val="00E4777B"/>
    <w:rsid w:val="00E62836"/>
    <w:rsid w:val="00E66508"/>
    <w:rsid w:val="00E7730A"/>
    <w:rsid w:val="00E831A9"/>
    <w:rsid w:val="00E85038"/>
    <w:rsid w:val="00EA35E1"/>
    <w:rsid w:val="00EA7DB0"/>
    <w:rsid w:val="00EB729D"/>
    <w:rsid w:val="00F471EC"/>
    <w:rsid w:val="00F54A7A"/>
    <w:rsid w:val="00F76E80"/>
    <w:rsid w:val="00FD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DDB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15DDB"/>
    <w:pPr>
      <w:keepNext/>
      <w:ind w:right="34"/>
      <w:outlineLvl w:val="1"/>
    </w:pPr>
    <w:rPr>
      <w:rFonts w:cs="Arial"/>
      <w:b/>
      <w:color w:val="0E743C"/>
      <w:sz w:val="1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15DDB"/>
    <w:rPr>
      <w:rFonts w:ascii="Arial" w:eastAsia="Times New Roman" w:hAnsi="Arial" w:cs="Arial"/>
      <w:b/>
      <w:color w:val="0E743C"/>
      <w:sz w:val="1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rsid w:val="00A15DD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15DDB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A15DDB"/>
    <w:rPr>
      <w:b/>
      <w:bCs/>
    </w:rPr>
  </w:style>
  <w:style w:type="character" w:customStyle="1" w:styleId="wuztesto1">
    <w:name w:val="wuztesto1"/>
    <w:basedOn w:val="Carpredefinitoparagrafo"/>
    <w:rsid w:val="00A15DDB"/>
    <w:rPr>
      <w:rFonts w:ascii="Verdana" w:hAnsi="Verdana" w:hint="default"/>
      <w:color w:val="4D4D4D"/>
      <w:sz w:val="17"/>
      <w:szCs w:val="17"/>
    </w:rPr>
  </w:style>
  <w:style w:type="character" w:customStyle="1" w:styleId="apple-converted-space">
    <w:name w:val="apple-converted-space"/>
    <w:basedOn w:val="Carpredefinitoparagrafo"/>
    <w:rsid w:val="00A15DDB"/>
  </w:style>
  <w:style w:type="character" w:customStyle="1" w:styleId="apple-style-span">
    <w:name w:val="apple-style-span"/>
    <w:basedOn w:val="Carpredefinitoparagrafo"/>
    <w:rsid w:val="00A15DDB"/>
  </w:style>
  <w:style w:type="character" w:styleId="Enfasicorsivo">
    <w:name w:val="Emphasis"/>
    <w:basedOn w:val="Carpredefinitoparagrafo"/>
    <w:uiPriority w:val="20"/>
    <w:qFormat/>
    <w:rsid w:val="00A15DD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E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EB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62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38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57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83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17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61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03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164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52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57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21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mailto:s.silvi@inc-comunica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9.jpg@01CBE30C.DD28EA70" TargetMode="External"/><Relationship Id="rId12" Type="http://schemas.openxmlformats.org/officeDocument/2006/relationships/hyperlink" Target="mailto:a.bobbio@inc-comunica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8.jpg@01CBE30C.DD28EA70" TargetMode="External"/><Relationship Id="rId5" Type="http://schemas.openxmlformats.org/officeDocument/2006/relationships/image" Target="cid:image001.jpg@01CBE30B.E41C0CA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4.gif@01CBE30B.E41C0C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COMIECO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ABobbio</dc:creator>
  <cp:lastModifiedBy>DIANA</cp:lastModifiedBy>
  <cp:revision>3</cp:revision>
  <dcterms:created xsi:type="dcterms:W3CDTF">2011-10-31T09:53:00Z</dcterms:created>
  <dcterms:modified xsi:type="dcterms:W3CDTF">2011-10-31T13:57:00Z</dcterms:modified>
</cp:coreProperties>
</file>